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C9BF2" w14:textId="2B0BD84F" w:rsidR="00165CB6" w:rsidRPr="00165CB6" w:rsidRDefault="00165CB6" w:rsidP="00165CB6">
      <w:pPr>
        <w:rPr>
          <w:rFonts w:hint="default"/>
          <w:szCs w:val="24"/>
        </w:rPr>
      </w:pPr>
    </w:p>
    <w:p w14:paraId="45BF731E" w14:textId="25BF422C" w:rsidR="00165CB6" w:rsidRPr="00165CB6" w:rsidRDefault="00165CB6" w:rsidP="00165CB6">
      <w:pPr>
        <w:jc w:val="center"/>
        <w:rPr>
          <w:rFonts w:hint="default"/>
          <w:sz w:val="32"/>
          <w:szCs w:val="32"/>
        </w:rPr>
      </w:pPr>
      <w:r w:rsidRPr="00165CB6">
        <w:rPr>
          <w:noProof/>
          <w:color w:val="auto"/>
          <w:sz w:val="32"/>
          <w:szCs w:val="32"/>
        </w:rPr>
        <mc:AlternateContent>
          <mc:Choice Requires="wps">
            <w:drawing>
              <wp:anchor distT="0" distB="0" distL="114300" distR="114300" simplePos="0" relativeHeight="251661312" behindDoc="0" locked="0" layoutInCell="1" allowOverlap="1" wp14:anchorId="6F6EE85E" wp14:editId="7D6885EB">
                <wp:simplePos x="0" y="0"/>
                <wp:positionH relativeFrom="column">
                  <wp:posOffset>5006340</wp:posOffset>
                </wp:positionH>
                <wp:positionV relativeFrom="paragraph">
                  <wp:posOffset>-219075</wp:posOffset>
                </wp:positionV>
                <wp:extent cx="502920" cy="320040"/>
                <wp:effectExtent l="0" t="0" r="11430" b="22860"/>
                <wp:wrapNone/>
                <wp:docPr id="2" name="テキスト ボックス 2"/>
                <wp:cNvGraphicFramePr/>
                <a:graphic xmlns:a="http://schemas.openxmlformats.org/drawingml/2006/main">
                  <a:graphicData uri="http://schemas.microsoft.com/office/word/2010/wordprocessingShape">
                    <wps:wsp>
                      <wps:cNvSpPr txBox="1"/>
                      <wps:spPr>
                        <a:xfrm>
                          <a:off x="0" y="0"/>
                          <a:ext cx="502920" cy="320040"/>
                        </a:xfrm>
                        <a:prstGeom prst="rect">
                          <a:avLst/>
                        </a:prstGeom>
                        <a:solidFill>
                          <a:sysClr val="window" lastClr="FFFFFF"/>
                        </a:solidFill>
                        <a:ln w="6350">
                          <a:solidFill>
                            <a:prstClr val="black"/>
                          </a:solidFill>
                        </a:ln>
                      </wps:spPr>
                      <wps:txbx>
                        <w:txbxContent>
                          <w:p w14:paraId="66ED5899" w14:textId="77777777" w:rsidR="00165CB6" w:rsidRDefault="00165CB6" w:rsidP="00165CB6">
                            <w:pPr>
                              <w:rPr>
                                <w:rFonts w:hint="default"/>
                              </w:rPr>
                            </w:pPr>
                            <w: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EE85E" id="テキスト ボックス 2" o:spid="_x0000_s1027" type="#_x0000_t202" style="position:absolute;left:0;text-align:left;margin-left:394.2pt;margin-top:-17.25pt;width:39.6pt;height:25.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" fillcolor="window" strokeweight=".5pt">
                <v:textbox>
                  <w:txbxContent>
                    <w:p w14:paraId="66ED5899" w14:textId="77777777" w:rsidR="00165CB6" w:rsidRDefault="00165CB6" w:rsidP="00165CB6">
                      <w:r>
                        <w:t>別添</w:t>
                      </w:r>
                    </w:p>
                  </w:txbxContent>
                </v:textbox>
              </v:shape>
            </w:pict>
          </mc:Fallback>
        </mc:AlternateContent>
      </w:r>
      <w:r w:rsidRPr="00165CB6">
        <w:rPr>
          <w:sz w:val="32"/>
          <w:szCs w:val="32"/>
        </w:rPr>
        <w:t>肥料価格高騰対策事業取組実施状況報告書</w:t>
      </w:r>
    </w:p>
    <w:p w14:paraId="5CB01AB7" w14:textId="409EC383" w:rsidR="00165CB6" w:rsidRPr="00165CB6" w:rsidRDefault="00165CB6" w:rsidP="00165CB6">
      <w:pPr>
        <w:rPr>
          <w:rFonts w:hint="default"/>
          <w:szCs w:val="24"/>
        </w:rPr>
      </w:pPr>
    </w:p>
    <w:p w14:paraId="6AFDCFFF" w14:textId="77777777" w:rsidR="00165CB6" w:rsidRPr="00165CB6" w:rsidRDefault="00165CB6" w:rsidP="00165CB6">
      <w:pPr>
        <w:rPr>
          <w:rFonts w:hint="default"/>
          <w:szCs w:val="24"/>
        </w:rPr>
      </w:pPr>
      <w:r w:rsidRPr="00165CB6">
        <w:rPr>
          <w:szCs w:val="24"/>
        </w:rPr>
        <w:t>第１　取組実施者名</w:t>
      </w:r>
    </w:p>
    <w:tbl>
      <w:tblPr>
        <w:tblW w:w="8757" w:type="dxa"/>
        <w:tblInd w:w="169" w:type="dxa"/>
        <w:tblLayout w:type="fixed"/>
        <w:tblCellMar>
          <w:left w:w="0" w:type="dxa"/>
          <w:right w:w="0" w:type="dxa"/>
        </w:tblCellMar>
        <w:tblLook w:val="0000" w:firstRow="0" w:lastRow="0" w:firstColumn="0" w:lastColumn="0" w:noHBand="0" w:noVBand="0"/>
      </w:tblPr>
      <w:tblGrid>
        <w:gridCol w:w="8757"/>
      </w:tblGrid>
      <w:tr w:rsidR="00165CB6" w:rsidRPr="00165CB6" w14:paraId="7AF0A504" w14:textId="77777777" w:rsidTr="00165CB6">
        <w:trPr>
          <w:trHeight w:val="602"/>
        </w:trPr>
        <w:tc>
          <w:tcPr>
            <w:tcW w:w="8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14A99" w14:textId="77777777" w:rsidR="00165CB6" w:rsidRPr="00165CB6" w:rsidRDefault="00165CB6" w:rsidP="00165CB6">
            <w:pPr>
              <w:rPr>
                <w:rFonts w:hint="default"/>
                <w:szCs w:val="24"/>
              </w:rPr>
            </w:pPr>
          </w:p>
          <w:p w14:paraId="663784DB" w14:textId="77777777" w:rsidR="00165CB6" w:rsidRPr="00165CB6" w:rsidRDefault="00165CB6" w:rsidP="00165CB6">
            <w:pPr>
              <w:rPr>
                <w:rFonts w:hint="default"/>
                <w:szCs w:val="24"/>
              </w:rPr>
            </w:pPr>
          </w:p>
        </w:tc>
      </w:tr>
    </w:tbl>
    <w:p w14:paraId="7CF77406" w14:textId="77777777" w:rsidR="00165CB6" w:rsidRPr="00165CB6" w:rsidRDefault="00165CB6" w:rsidP="00165CB6">
      <w:pPr>
        <w:rPr>
          <w:rFonts w:hint="default"/>
          <w:szCs w:val="24"/>
        </w:rPr>
      </w:pPr>
    </w:p>
    <w:p w14:paraId="3C2B07D6" w14:textId="77777777" w:rsidR="00165CB6" w:rsidRPr="00165CB6" w:rsidRDefault="00165CB6" w:rsidP="00165CB6">
      <w:pPr>
        <w:rPr>
          <w:rFonts w:hint="default"/>
          <w:szCs w:val="24"/>
        </w:rPr>
      </w:pPr>
      <w:r w:rsidRPr="00165CB6">
        <w:rPr>
          <w:szCs w:val="24"/>
        </w:rPr>
        <w:t>第２　事業の取組概要</w:t>
      </w:r>
    </w:p>
    <w:tbl>
      <w:tblPr>
        <w:tblW w:w="8451" w:type="dxa"/>
        <w:tblInd w:w="191" w:type="dxa"/>
        <w:tblLayout w:type="fixed"/>
        <w:tblCellMar>
          <w:left w:w="0" w:type="dxa"/>
          <w:right w:w="0" w:type="dxa"/>
        </w:tblCellMar>
        <w:tblLook w:val="0000" w:firstRow="0" w:lastRow="0" w:firstColumn="0" w:lastColumn="0" w:noHBand="0" w:noVBand="0"/>
      </w:tblPr>
      <w:tblGrid>
        <w:gridCol w:w="4340"/>
        <w:gridCol w:w="4111"/>
      </w:tblGrid>
      <w:tr w:rsidR="00165CB6" w:rsidRPr="00165CB6" w14:paraId="480AC283" w14:textId="77777777" w:rsidTr="003D5657">
        <w:trPr>
          <w:trHeight w:val="285"/>
        </w:trPr>
        <w:tc>
          <w:tcPr>
            <w:tcW w:w="4340" w:type="dxa"/>
            <w:tcBorders>
              <w:top w:val="single" w:sz="4" w:space="0" w:color="000000"/>
              <w:left w:val="single" w:sz="4" w:space="0" w:color="000000"/>
              <w:bottom w:val="single" w:sz="4" w:space="0" w:color="000000"/>
              <w:right w:val="single" w:sz="4" w:space="0" w:color="000000"/>
            </w:tcBorders>
            <w:vAlign w:val="center"/>
          </w:tcPr>
          <w:p w14:paraId="59D867BF" w14:textId="77777777" w:rsidR="00165CB6" w:rsidRPr="00165CB6" w:rsidRDefault="00165CB6" w:rsidP="00165CB6">
            <w:pPr>
              <w:jc w:val="center"/>
              <w:rPr>
                <w:rFonts w:hint="default"/>
                <w:szCs w:val="24"/>
              </w:rPr>
            </w:pPr>
            <w:r w:rsidRPr="00165CB6">
              <w:rPr>
                <w:szCs w:val="24"/>
              </w:rPr>
              <w:t>参加農業者数（件）</w:t>
            </w:r>
          </w:p>
        </w:tc>
        <w:tc>
          <w:tcPr>
            <w:tcW w:w="4111" w:type="dxa"/>
            <w:tcBorders>
              <w:top w:val="single" w:sz="4" w:space="0" w:color="000000"/>
              <w:left w:val="single" w:sz="4" w:space="0" w:color="000000"/>
              <w:bottom w:val="single" w:sz="4" w:space="0" w:color="000000"/>
              <w:right w:val="single" w:sz="4" w:space="0" w:color="000000"/>
            </w:tcBorders>
            <w:vAlign w:val="center"/>
          </w:tcPr>
          <w:p w14:paraId="5E10DD68" w14:textId="77777777" w:rsidR="00165CB6" w:rsidRPr="00165CB6" w:rsidRDefault="00165CB6" w:rsidP="00165CB6">
            <w:pPr>
              <w:jc w:val="center"/>
              <w:rPr>
                <w:rFonts w:hint="default"/>
                <w:szCs w:val="24"/>
              </w:rPr>
            </w:pPr>
            <w:r w:rsidRPr="00165CB6">
              <w:rPr>
                <w:szCs w:val="24"/>
              </w:rPr>
              <w:t>取組面積（h</w:t>
            </w:r>
            <w:r w:rsidRPr="00165CB6">
              <w:rPr>
                <w:rFonts w:hint="default"/>
                <w:szCs w:val="24"/>
              </w:rPr>
              <w:t>a</w:t>
            </w:r>
            <w:r w:rsidRPr="00165CB6">
              <w:rPr>
                <w:szCs w:val="24"/>
              </w:rPr>
              <w:t>）</w:t>
            </w:r>
          </w:p>
        </w:tc>
      </w:tr>
      <w:tr w:rsidR="00165CB6" w:rsidRPr="00165CB6" w14:paraId="71056978" w14:textId="77777777" w:rsidTr="003D5657">
        <w:trPr>
          <w:trHeight w:val="898"/>
        </w:trPr>
        <w:tc>
          <w:tcPr>
            <w:tcW w:w="4340" w:type="dxa"/>
            <w:tcBorders>
              <w:top w:val="single" w:sz="4" w:space="0" w:color="000000"/>
              <w:left w:val="single" w:sz="4" w:space="0" w:color="000000"/>
              <w:bottom w:val="single" w:sz="4" w:space="0" w:color="000000"/>
              <w:right w:val="single" w:sz="4" w:space="0" w:color="000000"/>
            </w:tcBorders>
          </w:tcPr>
          <w:p w14:paraId="5FD4EC5C" w14:textId="77777777" w:rsidR="00165CB6" w:rsidRPr="00165CB6" w:rsidRDefault="00165CB6" w:rsidP="00165CB6">
            <w:pPr>
              <w:rPr>
                <w:rFonts w:hint="default"/>
                <w:szCs w:val="24"/>
              </w:rPr>
            </w:pPr>
          </w:p>
        </w:tc>
        <w:tc>
          <w:tcPr>
            <w:tcW w:w="4111" w:type="dxa"/>
            <w:tcBorders>
              <w:top w:val="single" w:sz="4" w:space="0" w:color="000000"/>
              <w:left w:val="single" w:sz="4" w:space="0" w:color="000000"/>
              <w:bottom w:val="single" w:sz="4" w:space="0" w:color="000000"/>
              <w:right w:val="single" w:sz="4" w:space="0" w:color="000000"/>
            </w:tcBorders>
          </w:tcPr>
          <w:p w14:paraId="067C7E49" w14:textId="77777777" w:rsidR="00165CB6" w:rsidRPr="00165CB6" w:rsidRDefault="00165CB6" w:rsidP="00165CB6">
            <w:pPr>
              <w:rPr>
                <w:rFonts w:hint="default"/>
                <w:szCs w:val="24"/>
              </w:rPr>
            </w:pPr>
          </w:p>
        </w:tc>
      </w:tr>
    </w:tbl>
    <w:p w14:paraId="77AC0E36" w14:textId="77777777" w:rsidR="00165CB6" w:rsidRPr="00165CB6" w:rsidRDefault="00165CB6" w:rsidP="00165CB6">
      <w:pPr>
        <w:rPr>
          <w:rFonts w:hint="default"/>
          <w:szCs w:val="24"/>
        </w:rPr>
      </w:pPr>
    </w:p>
    <w:p w14:paraId="1EAA23EE" w14:textId="77777777" w:rsidR="00165CB6" w:rsidRPr="00165CB6" w:rsidRDefault="00165CB6" w:rsidP="00165CB6">
      <w:pPr>
        <w:rPr>
          <w:rFonts w:hint="default"/>
          <w:szCs w:val="24"/>
        </w:rPr>
      </w:pPr>
      <w:r w:rsidRPr="00165CB6">
        <w:rPr>
          <w:szCs w:val="24"/>
        </w:rPr>
        <w:t xml:space="preserve">　第３　取組実績</w:t>
      </w:r>
    </w:p>
    <w:tbl>
      <w:tblPr>
        <w:tblStyle w:val="ac"/>
        <w:tblW w:w="8918" w:type="dxa"/>
        <w:tblInd w:w="149" w:type="dxa"/>
        <w:tblLook w:val="04A0" w:firstRow="1" w:lastRow="0" w:firstColumn="1" w:lastColumn="0" w:noHBand="0" w:noVBand="1"/>
      </w:tblPr>
      <w:tblGrid>
        <w:gridCol w:w="4382"/>
        <w:gridCol w:w="4536"/>
      </w:tblGrid>
      <w:tr w:rsidR="00165CB6" w:rsidRPr="00165CB6" w14:paraId="3A4F3FD4" w14:textId="77777777" w:rsidTr="00165CB6">
        <w:trPr>
          <w:trHeight w:val="481"/>
        </w:trPr>
        <w:tc>
          <w:tcPr>
            <w:tcW w:w="4382" w:type="dxa"/>
            <w:vAlign w:val="center"/>
          </w:tcPr>
          <w:p w14:paraId="0031341C" w14:textId="0D98E37F" w:rsidR="00165CB6" w:rsidRPr="00165CB6" w:rsidRDefault="00165CB6" w:rsidP="00165CB6">
            <w:pPr>
              <w:jc w:val="center"/>
              <w:rPr>
                <w:rFonts w:hint="default"/>
                <w:szCs w:val="24"/>
              </w:rPr>
            </w:pPr>
            <w:r w:rsidRPr="00165CB6">
              <w:rPr>
                <w:szCs w:val="24"/>
              </w:rPr>
              <w:t>取組メニュー</w:t>
            </w:r>
          </w:p>
        </w:tc>
        <w:tc>
          <w:tcPr>
            <w:tcW w:w="4536" w:type="dxa"/>
            <w:vAlign w:val="center"/>
          </w:tcPr>
          <w:p w14:paraId="7AA8D70E" w14:textId="77777777" w:rsidR="00165CB6" w:rsidRPr="00165CB6" w:rsidRDefault="00165CB6" w:rsidP="00165CB6">
            <w:pPr>
              <w:jc w:val="center"/>
              <w:rPr>
                <w:rFonts w:hint="default"/>
                <w:szCs w:val="24"/>
              </w:rPr>
            </w:pPr>
            <w:r w:rsidRPr="00165CB6">
              <w:rPr>
                <w:szCs w:val="24"/>
              </w:rPr>
              <w:t>取組の実績</w:t>
            </w:r>
          </w:p>
        </w:tc>
      </w:tr>
      <w:tr w:rsidR="00165CB6" w:rsidRPr="00165CB6" w14:paraId="0A8F252C" w14:textId="77777777" w:rsidTr="00165CB6">
        <w:trPr>
          <w:trHeight w:val="737"/>
        </w:trPr>
        <w:tc>
          <w:tcPr>
            <w:tcW w:w="4382" w:type="dxa"/>
            <w:vAlign w:val="center"/>
          </w:tcPr>
          <w:p w14:paraId="0D50871A" w14:textId="77777777" w:rsidR="00165CB6" w:rsidRPr="00165CB6" w:rsidRDefault="00165CB6" w:rsidP="00165CB6">
            <w:pPr>
              <w:rPr>
                <w:rFonts w:hint="default"/>
                <w:szCs w:val="24"/>
              </w:rPr>
            </w:pPr>
            <w:r w:rsidRPr="00165CB6">
              <w:rPr>
                <w:szCs w:val="24"/>
              </w:rPr>
              <w:t>ア　土壌診断による施肥設計</w:t>
            </w:r>
          </w:p>
        </w:tc>
        <w:tc>
          <w:tcPr>
            <w:tcW w:w="4536" w:type="dxa"/>
            <w:vAlign w:val="center"/>
          </w:tcPr>
          <w:p w14:paraId="655BB72D" w14:textId="77777777" w:rsidR="00165CB6" w:rsidRPr="00165CB6" w:rsidRDefault="00165CB6" w:rsidP="00165CB6">
            <w:pPr>
              <w:rPr>
                <w:rFonts w:hint="default"/>
                <w:szCs w:val="24"/>
              </w:rPr>
            </w:pPr>
          </w:p>
        </w:tc>
      </w:tr>
      <w:tr w:rsidR="00165CB6" w:rsidRPr="00165CB6" w14:paraId="7A114C33" w14:textId="77777777" w:rsidTr="00165CB6">
        <w:trPr>
          <w:trHeight w:val="737"/>
        </w:trPr>
        <w:tc>
          <w:tcPr>
            <w:tcW w:w="4382" w:type="dxa"/>
            <w:vAlign w:val="center"/>
          </w:tcPr>
          <w:p w14:paraId="3091CB13" w14:textId="77777777" w:rsidR="00165CB6" w:rsidRPr="00165CB6" w:rsidRDefault="00165CB6" w:rsidP="00165CB6">
            <w:pPr>
              <w:rPr>
                <w:rFonts w:hint="default"/>
                <w:szCs w:val="24"/>
              </w:rPr>
            </w:pPr>
            <w:r w:rsidRPr="00165CB6">
              <w:rPr>
                <w:szCs w:val="24"/>
              </w:rPr>
              <w:t>イ　生育診断による施肥設計</w:t>
            </w:r>
          </w:p>
        </w:tc>
        <w:tc>
          <w:tcPr>
            <w:tcW w:w="4536" w:type="dxa"/>
            <w:vAlign w:val="center"/>
          </w:tcPr>
          <w:p w14:paraId="64285352" w14:textId="77777777" w:rsidR="00165CB6" w:rsidRPr="00165CB6" w:rsidRDefault="00165CB6" w:rsidP="00165CB6">
            <w:pPr>
              <w:rPr>
                <w:rFonts w:hint="default"/>
                <w:szCs w:val="24"/>
              </w:rPr>
            </w:pPr>
          </w:p>
        </w:tc>
      </w:tr>
      <w:tr w:rsidR="00165CB6" w:rsidRPr="00165CB6" w14:paraId="0EC9ECE0" w14:textId="77777777" w:rsidTr="00165CB6">
        <w:trPr>
          <w:trHeight w:val="737"/>
        </w:trPr>
        <w:tc>
          <w:tcPr>
            <w:tcW w:w="4382" w:type="dxa"/>
            <w:vAlign w:val="center"/>
          </w:tcPr>
          <w:p w14:paraId="04A53173" w14:textId="77777777" w:rsidR="00165CB6" w:rsidRPr="00165CB6" w:rsidRDefault="00165CB6" w:rsidP="00165CB6">
            <w:pPr>
              <w:rPr>
                <w:rFonts w:hint="default"/>
                <w:szCs w:val="24"/>
              </w:rPr>
            </w:pPr>
            <w:r w:rsidRPr="00165CB6">
              <w:rPr>
                <w:szCs w:val="24"/>
              </w:rPr>
              <w:t>ウ　地域の低投入型の施肥設計の導入</w:t>
            </w:r>
          </w:p>
        </w:tc>
        <w:tc>
          <w:tcPr>
            <w:tcW w:w="4536" w:type="dxa"/>
            <w:vAlign w:val="center"/>
          </w:tcPr>
          <w:p w14:paraId="5066B210" w14:textId="77777777" w:rsidR="00165CB6" w:rsidRPr="00165CB6" w:rsidRDefault="00165CB6" w:rsidP="00165CB6">
            <w:pPr>
              <w:rPr>
                <w:rFonts w:hint="default"/>
                <w:szCs w:val="24"/>
              </w:rPr>
            </w:pPr>
          </w:p>
        </w:tc>
      </w:tr>
      <w:tr w:rsidR="00165CB6" w:rsidRPr="00165CB6" w14:paraId="551FBC94" w14:textId="77777777" w:rsidTr="00165CB6">
        <w:trPr>
          <w:trHeight w:val="737"/>
        </w:trPr>
        <w:tc>
          <w:tcPr>
            <w:tcW w:w="4382" w:type="dxa"/>
            <w:vAlign w:val="center"/>
          </w:tcPr>
          <w:p w14:paraId="739117C7" w14:textId="77777777" w:rsidR="00165CB6" w:rsidRPr="00165CB6" w:rsidRDefault="00165CB6" w:rsidP="00165CB6">
            <w:pPr>
              <w:rPr>
                <w:rFonts w:hint="default"/>
                <w:szCs w:val="24"/>
              </w:rPr>
            </w:pPr>
            <w:r w:rsidRPr="00165CB6">
              <w:rPr>
                <w:szCs w:val="24"/>
              </w:rPr>
              <w:t>エ　堆肥の利用</w:t>
            </w:r>
          </w:p>
        </w:tc>
        <w:tc>
          <w:tcPr>
            <w:tcW w:w="4536" w:type="dxa"/>
            <w:vAlign w:val="center"/>
          </w:tcPr>
          <w:p w14:paraId="204A154C" w14:textId="77777777" w:rsidR="00165CB6" w:rsidRPr="00165CB6" w:rsidRDefault="00165CB6" w:rsidP="00165CB6">
            <w:pPr>
              <w:rPr>
                <w:rFonts w:hint="default"/>
                <w:szCs w:val="24"/>
              </w:rPr>
            </w:pPr>
          </w:p>
        </w:tc>
      </w:tr>
      <w:tr w:rsidR="00165CB6" w:rsidRPr="00165CB6" w14:paraId="4FA1D032" w14:textId="77777777" w:rsidTr="00165CB6">
        <w:trPr>
          <w:trHeight w:val="737"/>
        </w:trPr>
        <w:tc>
          <w:tcPr>
            <w:tcW w:w="4382" w:type="dxa"/>
            <w:vAlign w:val="center"/>
          </w:tcPr>
          <w:p w14:paraId="3D926DE8" w14:textId="77777777" w:rsidR="00165CB6" w:rsidRPr="00165CB6" w:rsidRDefault="00165CB6" w:rsidP="00165CB6">
            <w:pPr>
              <w:rPr>
                <w:rFonts w:hint="default"/>
                <w:szCs w:val="24"/>
              </w:rPr>
            </w:pPr>
            <w:r w:rsidRPr="00165CB6">
              <w:rPr>
                <w:szCs w:val="24"/>
              </w:rPr>
              <w:t>オ　汚泥肥料の利用（下水汚泥等）</w:t>
            </w:r>
          </w:p>
        </w:tc>
        <w:tc>
          <w:tcPr>
            <w:tcW w:w="4536" w:type="dxa"/>
            <w:vAlign w:val="center"/>
          </w:tcPr>
          <w:p w14:paraId="358F2597" w14:textId="77777777" w:rsidR="00165CB6" w:rsidRPr="00165CB6" w:rsidRDefault="00165CB6" w:rsidP="00165CB6">
            <w:pPr>
              <w:rPr>
                <w:rFonts w:hint="default"/>
                <w:szCs w:val="24"/>
              </w:rPr>
            </w:pPr>
          </w:p>
        </w:tc>
      </w:tr>
      <w:tr w:rsidR="00165CB6" w:rsidRPr="00165CB6" w14:paraId="45C8EBA9" w14:textId="77777777" w:rsidTr="00165CB6">
        <w:trPr>
          <w:trHeight w:val="737"/>
        </w:trPr>
        <w:tc>
          <w:tcPr>
            <w:tcW w:w="4382" w:type="dxa"/>
            <w:vAlign w:val="center"/>
          </w:tcPr>
          <w:p w14:paraId="0DBCECCD" w14:textId="77777777" w:rsidR="00165CB6" w:rsidRPr="00165CB6" w:rsidRDefault="00165CB6" w:rsidP="00165CB6">
            <w:pPr>
              <w:ind w:left="227" w:hangingChars="100" w:hanging="227"/>
              <w:rPr>
                <w:rFonts w:hint="default"/>
                <w:szCs w:val="24"/>
              </w:rPr>
            </w:pPr>
            <w:r w:rsidRPr="00165CB6">
              <w:rPr>
                <w:szCs w:val="24"/>
              </w:rPr>
              <w:t>カ　食品残渣など国内資源の利用（エとオ以外）</w:t>
            </w:r>
          </w:p>
        </w:tc>
        <w:tc>
          <w:tcPr>
            <w:tcW w:w="4536" w:type="dxa"/>
            <w:vAlign w:val="center"/>
          </w:tcPr>
          <w:p w14:paraId="23D537C3" w14:textId="77777777" w:rsidR="00165CB6" w:rsidRPr="00165CB6" w:rsidRDefault="00165CB6" w:rsidP="00165CB6">
            <w:pPr>
              <w:rPr>
                <w:rFonts w:hint="default"/>
                <w:szCs w:val="24"/>
              </w:rPr>
            </w:pPr>
          </w:p>
        </w:tc>
      </w:tr>
      <w:tr w:rsidR="00165CB6" w:rsidRPr="00165CB6" w14:paraId="5ADE33F1" w14:textId="77777777" w:rsidTr="00165CB6">
        <w:trPr>
          <w:trHeight w:val="737"/>
        </w:trPr>
        <w:tc>
          <w:tcPr>
            <w:tcW w:w="4382" w:type="dxa"/>
            <w:vAlign w:val="center"/>
          </w:tcPr>
          <w:p w14:paraId="48059899" w14:textId="77777777" w:rsidR="00165CB6" w:rsidRPr="00165CB6" w:rsidRDefault="00165CB6" w:rsidP="00165CB6">
            <w:pPr>
              <w:ind w:left="227" w:hangingChars="100" w:hanging="227"/>
              <w:rPr>
                <w:rFonts w:hint="default"/>
                <w:szCs w:val="24"/>
              </w:rPr>
            </w:pPr>
            <w:r w:rsidRPr="00165CB6">
              <w:rPr>
                <w:szCs w:val="24"/>
              </w:rPr>
              <w:t>キ　有機質肥料（指定混合肥料等を含む。）の利用</w:t>
            </w:r>
          </w:p>
        </w:tc>
        <w:tc>
          <w:tcPr>
            <w:tcW w:w="4536" w:type="dxa"/>
            <w:vAlign w:val="center"/>
          </w:tcPr>
          <w:p w14:paraId="19BBF622" w14:textId="77777777" w:rsidR="00165CB6" w:rsidRPr="00165CB6" w:rsidRDefault="00165CB6" w:rsidP="00165CB6">
            <w:pPr>
              <w:rPr>
                <w:rFonts w:hint="default"/>
                <w:szCs w:val="24"/>
              </w:rPr>
            </w:pPr>
          </w:p>
        </w:tc>
      </w:tr>
      <w:tr w:rsidR="00165CB6" w:rsidRPr="00165CB6" w14:paraId="542BF81D" w14:textId="77777777" w:rsidTr="00165CB6">
        <w:trPr>
          <w:trHeight w:val="737"/>
        </w:trPr>
        <w:tc>
          <w:tcPr>
            <w:tcW w:w="4382" w:type="dxa"/>
            <w:vAlign w:val="center"/>
          </w:tcPr>
          <w:p w14:paraId="197B8A3B" w14:textId="77777777" w:rsidR="00165CB6" w:rsidRPr="00165CB6" w:rsidRDefault="00165CB6" w:rsidP="00165CB6">
            <w:pPr>
              <w:rPr>
                <w:rFonts w:hint="default"/>
                <w:szCs w:val="24"/>
              </w:rPr>
            </w:pPr>
            <w:r w:rsidRPr="00165CB6">
              <w:rPr>
                <w:szCs w:val="24"/>
              </w:rPr>
              <w:t>ク　緑肥作物の利用</w:t>
            </w:r>
          </w:p>
        </w:tc>
        <w:tc>
          <w:tcPr>
            <w:tcW w:w="4536" w:type="dxa"/>
            <w:vAlign w:val="center"/>
          </w:tcPr>
          <w:p w14:paraId="3372BF91" w14:textId="77777777" w:rsidR="00165CB6" w:rsidRPr="00165CB6" w:rsidRDefault="00165CB6" w:rsidP="00165CB6">
            <w:pPr>
              <w:rPr>
                <w:rFonts w:hint="default"/>
                <w:szCs w:val="24"/>
              </w:rPr>
            </w:pPr>
          </w:p>
        </w:tc>
      </w:tr>
      <w:tr w:rsidR="00165CB6" w:rsidRPr="00165CB6" w14:paraId="2096B2CD" w14:textId="77777777" w:rsidTr="00165CB6">
        <w:trPr>
          <w:trHeight w:val="737"/>
        </w:trPr>
        <w:tc>
          <w:tcPr>
            <w:tcW w:w="4382" w:type="dxa"/>
            <w:vAlign w:val="center"/>
          </w:tcPr>
          <w:p w14:paraId="35DA5397" w14:textId="77777777" w:rsidR="00165CB6" w:rsidRPr="00165CB6" w:rsidRDefault="00165CB6" w:rsidP="00165CB6">
            <w:pPr>
              <w:rPr>
                <w:rFonts w:hint="default"/>
                <w:szCs w:val="24"/>
              </w:rPr>
            </w:pPr>
            <w:r w:rsidRPr="00165CB6">
              <w:rPr>
                <w:szCs w:val="24"/>
              </w:rPr>
              <w:t>ケ　肥料施用量の少ない品種の利用</w:t>
            </w:r>
          </w:p>
        </w:tc>
        <w:tc>
          <w:tcPr>
            <w:tcW w:w="4536" w:type="dxa"/>
            <w:vAlign w:val="center"/>
          </w:tcPr>
          <w:p w14:paraId="13C5A6A5" w14:textId="77777777" w:rsidR="00165CB6" w:rsidRPr="00165CB6" w:rsidRDefault="00165CB6" w:rsidP="00165CB6">
            <w:pPr>
              <w:rPr>
                <w:rFonts w:hint="default"/>
                <w:szCs w:val="24"/>
              </w:rPr>
            </w:pPr>
          </w:p>
        </w:tc>
      </w:tr>
      <w:tr w:rsidR="00165CB6" w:rsidRPr="00165CB6" w14:paraId="3D73755F" w14:textId="77777777" w:rsidTr="00165CB6">
        <w:trPr>
          <w:trHeight w:val="737"/>
        </w:trPr>
        <w:tc>
          <w:tcPr>
            <w:tcW w:w="4382" w:type="dxa"/>
            <w:vAlign w:val="center"/>
          </w:tcPr>
          <w:p w14:paraId="4EE27482" w14:textId="77777777" w:rsidR="00165CB6" w:rsidRDefault="00165CB6" w:rsidP="00165CB6">
            <w:pPr>
              <w:rPr>
                <w:rFonts w:hint="default"/>
                <w:szCs w:val="24"/>
              </w:rPr>
            </w:pPr>
            <w:r w:rsidRPr="00165CB6">
              <w:rPr>
                <w:szCs w:val="24"/>
              </w:rPr>
              <w:t>コ　低成分肥料（単肥配合を含む。）の利</w:t>
            </w:r>
            <w:r>
              <w:rPr>
                <w:szCs w:val="24"/>
              </w:rPr>
              <w:t xml:space="preserve">　</w:t>
            </w:r>
          </w:p>
          <w:p w14:paraId="5056386A" w14:textId="609C8833" w:rsidR="00165CB6" w:rsidRPr="00165CB6" w:rsidRDefault="00165CB6" w:rsidP="00165CB6">
            <w:pPr>
              <w:rPr>
                <w:rFonts w:hint="default"/>
                <w:szCs w:val="24"/>
              </w:rPr>
            </w:pPr>
            <w:r>
              <w:rPr>
                <w:szCs w:val="24"/>
              </w:rPr>
              <w:t xml:space="preserve">　</w:t>
            </w:r>
            <w:r w:rsidRPr="00165CB6">
              <w:rPr>
                <w:szCs w:val="24"/>
              </w:rPr>
              <w:t>用</w:t>
            </w:r>
          </w:p>
        </w:tc>
        <w:tc>
          <w:tcPr>
            <w:tcW w:w="4536" w:type="dxa"/>
            <w:vAlign w:val="center"/>
          </w:tcPr>
          <w:p w14:paraId="16BF2176" w14:textId="77777777" w:rsidR="00165CB6" w:rsidRPr="00165CB6" w:rsidRDefault="00165CB6" w:rsidP="00165CB6">
            <w:pPr>
              <w:rPr>
                <w:rFonts w:hint="default"/>
                <w:szCs w:val="24"/>
              </w:rPr>
            </w:pPr>
          </w:p>
        </w:tc>
      </w:tr>
      <w:tr w:rsidR="00165CB6" w:rsidRPr="00165CB6" w14:paraId="2B16F3EF" w14:textId="77777777" w:rsidTr="00165CB6">
        <w:trPr>
          <w:trHeight w:val="737"/>
        </w:trPr>
        <w:tc>
          <w:tcPr>
            <w:tcW w:w="4382" w:type="dxa"/>
            <w:vAlign w:val="center"/>
          </w:tcPr>
          <w:p w14:paraId="624FB622" w14:textId="77777777" w:rsidR="00165CB6" w:rsidRDefault="00165CB6" w:rsidP="00165CB6">
            <w:pPr>
              <w:rPr>
                <w:rFonts w:hint="default"/>
                <w:szCs w:val="24"/>
              </w:rPr>
            </w:pPr>
            <w:r w:rsidRPr="00165CB6">
              <w:rPr>
                <w:szCs w:val="24"/>
              </w:rPr>
              <w:t>サ　可変施肥機の利用（ドローンの活用</w:t>
            </w:r>
          </w:p>
          <w:p w14:paraId="116A9E9F" w14:textId="7021F8B9" w:rsidR="00165CB6" w:rsidRPr="00165CB6" w:rsidRDefault="00165CB6" w:rsidP="00165CB6">
            <w:pPr>
              <w:ind w:firstLineChars="100" w:firstLine="227"/>
              <w:rPr>
                <w:rFonts w:hint="default"/>
                <w:szCs w:val="24"/>
              </w:rPr>
            </w:pPr>
            <w:r w:rsidRPr="00165CB6">
              <w:rPr>
                <w:szCs w:val="24"/>
              </w:rPr>
              <w:t>等を含む。）</w:t>
            </w:r>
          </w:p>
        </w:tc>
        <w:tc>
          <w:tcPr>
            <w:tcW w:w="4536" w:type="dxa"/>
            <w:vAlign w:val="center"/>
          </w:tcPr>
          <w:p w14:paraId="4253FCD3" w14:textId="77777777" w:rsidR="00165CB6" w:rsidRPr="00165CB6" w:rsidRDefault="00165CB6" w:rsidP="00165CB6">
            <w:pPr>
              <w:rPr>
                <w:rFonts w:hint="default"/>
                <w:szCs w:val="24"/>
              </w:rPr>
            </w:pPr>
          </w:p>
        </w:tc>
      </w:tr>
      <w:tr w:rsidR="00165CB6" w:rsidRPr="00165CB6" w14:paraId="6C1B853F" w14:textId="77777777" w:rsidTr="00165CB6">
        <w:trPr>
          <w:trHeight w:val="737"/>
        </w:trPr>
        <w:tc>
          <w:tcPr>
            <w:tcW w:w="4382" w:type="dxa"/>
            <w:vAlign w:val="center"/>
          </w:tcPr>
          <w:p w14:paraId="2A98E407" w14:textId="77777777" w:rsidR="00165CB6" w:rsidRPr="00165CB6" w:rsidRDefault="00165CB6" w:rsidP="00165CB6">
            <w:pPr>
              <w:ind w:left="227" w:hangingChars="100" w:hanging="227"/>
              <w:rPr>
                <w:rFonts w:hint="default"/>
                <w:szCs w:val="24"/>
              </w:rPr>
            </w:pPr>
            <w:r w:rsidRPr="00165CB6">
              <w:rPr>
                <w:szCs w:val="24"/>
              </w:rPr>
              <w:lastRenderedPageBreak/>
              <w:t>シ　局所施肥（側条施肥、うね立て同時施肥、灌注施肥等）の利用</w:t>
            </w:r>
          </w:p>
        </w:tc>
        <w:tc>
          <w:tcPr>
            <w:tcW w:w="4536" w:type="dxa"/>
            <w:vAlign w:val="center"/>
          </w:tcPr>
          <w:p w14:paraId="4670AFF8" w14:textId="77777777" w:rsidR="00165CB6" w:rsidRPr="00165CB6" w:rsidRDefault="00165CB6" w:rsidP="00165CB6">
            <w:pPr>
              <w:rPr>
                <w:rFonts w:hint="default"/>
                <w:szCs w:val="24"/>
              </w:rPr>
            </w:pPr>
          </w:p>
        </w:tc>
      </w:tr>
      <w:tr w:rsidR="00165CB6" w:rsidRPr="00165CB6" w14:paraId="114AB63C" w14:textId="77777777" w:rsidTr="00165CB6">
        <w:trPr>
          <w:trHeight w:val="737"/>
        </w:trPr>
        <w:tc>
          <w:tcPr>
            <w:tcW w:w="4382" w:type="dxa"/>
            <w:vAlign w:val="center"/>
          </w:tcPr>
          <w:p w14:paraId="76D3BF04" w14:textId="77777777" w:rsidR="00165CB6" w:rsidRPr="00165CB6" w:rsidRDefault="00165CB6" w:rsidP="00165CB6">
            <w:pPr>
              <w:rPr>
                <w:rFonts w:hint="default"/>
                <w:szCs w:val="24"/>
              </w:rPr>
            </w:pPr>
            <w:r w:rsidRPr="00165CB6">
              <w:rPr>
                <w:szCs w:val="24"/>
              </w:rPr>
              <w:t>ス　育苗箱（ポット苗）施肥の利用</w:t>
            </w:r>
          </w:p>
        </w:tc>
        <w:tc>
          <w:tcPr>
            <w:tcW w:w="4536" w:type="dxa"/>
            <w:vAlign w:val="center"/>
          </w:tcPr>
          <w:p w14:paraId="3453E37B" w14:textId="77777777" w:rsidR="00165CB6" w:rsidRPr="00165CB6" w:rsidRDefault="00165CB6" w:rsidP="00165CB6">
            <w:pPr>
              <w:rPr>
                <w:rFonts w:hint="default"/>
                <w:szCs w:val="24"/>
              </w:rPr>
            </w:pPr>
          </w:p>
        </w:tc>
      </w:tr>
      <w:tr w:rsidR="00165CB6" w:rsidRPr="00165CB6" w14:paraId="1CBED027" w14:textId="77777777" w:rsidTr="00165CB6">
        <w:trPr>
          <w:trHeight w:val="737"/>
        </w:trPr>
        <w:tc>
          <w:tcPr>
            <w:tcW w:w="4382" w:type="dxa"/>
            <w:vAlign w:val="center"/>
          </w:tcPr>
          <w:p w14:paraId="7A3DD962" w14:textId="77777777" w:rsidR="00165CB6" w:rsidRPr="00165CB6" w:rsidRDefault="00165CB6" w:rsidP="00165CB6">
            <w:pPr>
              <w:ind w:left="227" w:hangingChars="100" w:hanging="227"/>
              <w:rPr>
                <w:rFonts w:hint="default"/>
                <w:szCs w:val="24"/>
              </w:rPr>
            </w:pPr>
            <w:r w:rsidRPr="00165CB6">
              <w:rPr>
                <w:szCs w:val="24"/>
              </w:rPr>
              <w:t>セ　化学肥料の使用量及びコスト節減の観点からの施肥量・肥料銘柄の見直し（ア～スに係るものを除く。）</w:t>
            </w:r>
          </w:p>
        </w:tc>
        <w:tc>
          <w:tcPr>
            <w:tcW w:w="4536" w:type="dxa"/>
            <w:vAlign w:val="center"/>
          </w:tcPr>
          <w:p w14:paraId="31C990A5" w14:textId="77777777" w:rsidR="00165CB6" w:rsidRPr="00165CB6" w:rsidRDefault="00165CB6" w:rsidP="00165CB6">
            <w:pPr>
              <w:rPr>
                <w:rFonts w:hint="default"/>
                <w:szCs w:val="24"/>
              </w:rPr>
            </w:pPr>
          </w:p>
        </w:tc>
      </w:tr>
      <w:tr w:rsidR="00165CB6" w:rsidRPr="00165CB6" w14:paraId="4599D962" w14:textId="77777777" w:rsidTr="00165CB6">
        <w:trPr>
          <w:trHeight w:val="737"/>
        </w:trPr>
        <w:tc>
          <w:tcPr>
            <w:tcW w:w="4382" w:type="dxa"/>
            <w:vAlign w:val="center"/>
          </w:tcPr>
          <w:p w14:paraId="5F442336" w14:textId="77777777" w:rsidR="00165CB6" w:rsidRPr="00165CB6" w:rsidRDefault="00165CB6" w:rsidP="00165CB6">
            <w:pPr>
              <w:rPr>
                <w:rFonts w:hint="default"/>
                <w:szCs w:val="24"/>
              </w:rPr>
            </w:pPr>
            <w:r w:rsidRPr="00165CB6">
              <w:rPr>
                <w:szCs w:val="24"/>
              </w:rPr>
              <w:t>ソ　地域特認技術の利用</w:t>
            </w:r>
            <w:r w:rsidRPr="00165CB6">
              <w:rPr>
                <w:rFonts w:hint="default"/>
                <w:szCs w:val="24"/>
              </w:rPr>
              <w:br/>
            </w:r>
            <w:r w:rsidRPr="00165CB6">
              <w:rPr>
                <w:szCs w:val="24"/>
              </w:rPr>
              <w:t>（　　　　　　　　　　　　　　　）</w:t>
            </w:r>
          </w:p>
        </w:tc>
        <w:tc>
          <w:tcPr>
            <w:tcW w:w="4536" w:type="dxa"/>
            <w:vAlign w:val="center"/>
          </w:tcPr>
          <w:p w14:paraId="5407AD8D" w14:textId="77777777" w:rsidR="00165CB6" w:rsidRPr="00165CB6" w:rsidRDefault="00165CB6" w:rsidP="00165CB6">
            <w:pPr>
              <w:rPr>
                <w:rFonts w:hint="default"/>
                <w:szCs w:val="24"/>
              </w:rPr>
            </w:pPr>
          </w:p>
        </w:tc>
      </w:tr>
    </w:tbl>
    <w:p w14:paraId="3A35524E" w14:textId="4B815BA3" w:rsidR="00165CB6" w:rsidRPr="00165CB6" w:rsidRDefault="00165CB6" w:rsidP="009658CB">
      <w:pPr>
        <w:ind w:left="453" w:hangingChars="200" w:hanging="453"/>
        <w:rPr>
          <w:rFonts w:hint="default"/>
          <w:szCs w:val="24"/>
        </w:rPr>
      </w:pPr>
      <w:r w:rsidRPr="00165CB6">
        <w:rPr>
          <w:szCs w:val="24"/>
        </w:rPr>
        <w:t>（注）参加農業者が、実施期間を通じてどのような取組を行ったか、また、その結果として、取組前と比べてどの程度の化学肥料の低減が図られたかを、できる限り定量的に記入してください。</w:t>
      </w:r>
    </w:p>
    <w:p w14:paraId="2AA33BAD" w14:textId="77777777" w:rsidR="00165CB6" w:rsidRPr="00165CB6" w:rsidRDefault="00165CB6" w:rsidP="00165CB6">
      <w:pPr>
        <w:rPr>
          <w:rFonts w:hint="default"/>
          <w:szCs w:val="24"/>
        </w:rPr>
      </w:pPr>
    </w:p>
    <w:p w14:paraId="53351E4F" w14:textId="77777777" w:rsidR="00165CB6" w:rsidRPr="00165CB6" w:rsidRDefault="00165CB6" w:rsidP="00165CB6">
      <w:pPr>
        <w:rPr>
          <w:rFonts w:hint="default"/>
          <w:szCs w:val="24"/>
        </w:rPr>
      </w:pPr>
    </w:p>
    <w:p w14:paraId="37D89AF6" w14:textId="77777777" w:rsidR="00165CB6" w:rsidRPr="00165CB6" w:rsidRDefault="00165CB6" w:rsidP="00165CB6">
      <w:pPr>
        <w:rPr>
          <w:rFonts w:hint="default"/>
          <w:szCs w:val="24"/>
        </w:rPr>
      </w:pPr>
      <w:r w:rsidRPr="00165CB6">
        <w:rPr>
          <w:szCs w:val="24"/>
        </w:rPr>
        <w:t>第４　化学肥料の使用量の低減に向けて継続的に取り組むための取組計画</w:t>
      </w:r>
    </w:p>
    <w:tbl>
      <w:tblPr>
        <w:tblStyle w:val="ac"/>
        <w:tblW w:w="0" w:type="auto"/>
        <w:tblInd w:w="205" w:type="dxa"/>
        <w:tblLook w:val="04A0" w:firstRow="1" w:lastRow="0" w:firstColumn="1" w:lastColumn="0" w:noHBand="0" w:noVBand="1"/>
      </w:tblPr>
      <w:tblGrid>
        <w:gridCol w:w="8855"/>
      </w:tblGrid>
      <w:tr w:rsidR="00165CB6" w:rsidRPr="00165CB6" w14:paraId="033708C7" w14:textId="77777777" w:rsidTr="003D5657">
        <w:trPr>
          <w:trHeight w:val="4302"/>
        </w:trPr>
        <w:tc>
          <w:tcPr>
            <w:tcW w:w="9933" w:type="dxa"/>
          </w:tcPr>
          <w:p w14:paraId="0BBD962E" w14:textId="77777777" w:rsidR="00165CB6" w:rsidRPr="00165CB6" w:rsidRDefault="00165CB6" w:rsidP="00165CB6">
            <w:pPr>
              <w:rPr>
                <w:rFonts w:hint="default"/>
                <w:szCs w:val="24"/>
              </w:rPr>
            </w:pPr>
          </w:p>
        </w:tc>
      </w:tr>
    </w:tbl>
    <w:p w14:paraId="71587842" w14:textId="77777777" w:rsidR="00165CB6" w:rsidRPr="00165CB6" w:rsidRDefault="00165CB6" w:rsidP="00165CB6">
      <w:pPr>
        <w:rPr>
          <w:rFonts w:hint="default"/>
          <w:szCs w:val="24"/>
        </w:rPr>
      </w:pPr>
    </w:p>
    <w:p w14:paraId="78FC83A6" w14:textId="332BE5A9" w:rsidR="00EE7BA6" w:rsidRDefault="00EE7BA6" w:rsidP="00CD641C">
      <w:pPr>
        <w:rPr>
          <w:szCs w:val="24"/>
        </w:rPr>
      </w:pPr>
      <w:bookmarkStart w:id="0" w:name="_GoBack"/>
      <w:bookmarkEnd w:id="0"/>
    </w:p>
    <w:sectPr w:rsidR="00EE7BA6" w:rsidSect="00CD641C">
      <w:headerReference w:type="default" r:id="rId7"/>
      <w:footerReference w:type="even" r:id="rId8"/>
      <w:footerReference w:type="default" r:id="rId9"/>
      <w:footnotePr>
        <w:numRestart w:val="eachPage"/>
      </w:footnotePr>
      <w:endnotePr>
        <w:numFmt w:val="decimal"/>
      </w:endnotePr>
      <w:pgSz w:w="11906" w:h="16838" w:code="9"/>
      <w:pgMar w:top="1418" w:right="1418" w:bottom="1418" w:left="1418" w:header="567" w:footer="454" w:gutter="0"/>
      <w:cols w:space="720"/>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D712F" w14:textId="77777777" w:rsidR="006E7577" w:rsidRDefault="006E7577">
      <w:pPr>
        <w:spacing w:before="327"/>
        <w:rPr>
          <w:rFonts w:hint="default"/>
        </w:rPr>
      </w:pPr>
      <w:r>
        <w:continuationSeparator/>
      </w:r>
    </w:p>
  </w:endnote>
  <w:endnote w:type="continuationSeparator" w:id="0">
    <w:p w14:paraId="75083160" w14:textId="77777777" w:rsidR="006E7577" w:rsidRDefault="006E757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93E04" w14:textId="77777777" w:rsidR="006E7577" w:rsidRDefault="006E7577">
      <w:pPr>
        <w:spacing w:before="327"/>
        <w:rPr>
          <w:rFonts w:hint="default"/>
        </w:rPr>
      </w:pPr>
      <w:r>
        <w:continuationSeparator/>
      </w:r>
    </w:p>
  </w:footnote>
  <w:footnote w:type="continuationSeparator" w:id="0">
    <w:p w14:paraId="169CAD4E" w14:textId="77777777" w:rsidR="006E7577" w:rsidRDefault="006E757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525B" w14:textId="00186CFE" w:rsidR="00C55763" w:rsidRPr="00C55763" w:rsidRDefault="00C55763" w:rsidP="00C55763">
    <w:pPr>
      <w:pStyle w:val="a8"/>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71"/>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252F4"/>
    <w:rsid w:val="00044EFF"/>
    <w:rsid w:val="00046083"/>
    <w:rsid w:val="00047B3D"/>
    <w:rsid w:val="000668F0"/>
    <w:rsid w:val="00074B93"/>
    <w:rsid w:val="000B5BEF"/>
    <w:rsid w:val="000D0380"/>
    <w:rsid w:val="000D6F6C"/>
    <w:rsid w:val="000E4528"/>
    <w:rsid w:val="000E619A"/>
    <w:rsid w:val="000F1652"/>
    <w:rsid w:val="000F6C2E"/>
    <w:rsid w:val="001116A8"/>
    <w:rsid w:val="00126A74"/>
    <w:rsid w:val="0015123D"/>
    <w:rsid w:val="00154AD9"/>
    <w:rsid w:val="00165CB6"/>
    <w:rsid w:val="0018069B"/>
    <w:rsid w:val="001B5F2B"/>
    <w:rsid w:val="001D1978"/>
    <w:rsid w:val="001E223B"/>
    <w:rsid w:val="001F4827"/>
    <w:rsid w:val="001F6D02"/>
    <w:rsid w:val="002139B2"/>
    <w:rsid w:val="002640FB"/>
    <w:rsid w:val="00275E09"/>
    <w:rsid w:val="002A44FD"/>
    <w:rsid w:val="002B5C20"/>
    <w:rsid w:val="00320F7A"/>
    <w:rsid w:val="00357FDE"/>
    <w:rsid w:val="00366545"/>
    <w:rsid w:val="00373ACD"/>
    <w:rsid w:val="00386057"/>
    <w:rsid w:val="003A787E"/>
    <w:rsid w:val="003D1396"/>
    <w:rsid w:val="004104AD"/>
    <w:rsid w:val="00461C0F"/>
    <w:rsid w:val="004944E7"/>
    <w:rsid w:val="004C633C"/>
    <w:rsid w:val="00517E6F"/>
    <w:rsid w:val="005352B6"/>
    <w:rsid w:val="005417FD"/>
    <w:rsid w:val="005426D9"/>
    <w:rsid w:val="00572511"/>
    <w:rsid w:val="00584B0E"/>
    <w:rsid w:val="005922B6"/>
    <w:rsid w:val="00594CBB"/>
    <w:rsid w:val="005F2A13"/>
    <w:rsid w:val="0061237C"/>
    <w:rsid w:val="0061718B"/>
    <w:rsid w:val="00633340"/>
    <w:rsid w:val="0067208B"/>
    <w:rsid w:val="006921C2"/>
    <w:rsid w:val="006923AA"/>
    <w:rsid w:val="006A6FB9"/>
    <w:rsid w:val="006D10AB"/>
    <w:rsid w:val="006D1635"/>
    <w:rsid w:val="006E7577"/>
    <w:rsid w:val="007202DC"/>
    <w:rsid w:val="00724B02"/>
    <w:rsid w:val="007250BA"/>
    <w:rsid w:val="00756B74"/>
    <w:rsid w:val="00775715"/>
    <w:rsid w:val="00784245"/>
    <w:rsid w:val="00784783"/>
    <w:rsid w:val="007A7850"/>
    <w:rsid w:val="007B3ED6"/>
    <w:rsid w:val="007D3141"/>
    <w:rsid w:val="007D41B2"/>
    <w:rsid w:val="008415D9"/>
    <w:rsid w:val="00854013"/>
    <w:rsid w:val="00884169"/>
    <w:rsid w:val="008D72AC"/>
    <w:rsid w:val="008E308B"/>
    <w:rsid w:val="0090162F"/>
    <w:rsid w:val="00911088"/>
    <w:rsid w:val="00926C88"/>
    <w:rsid w:val="00953D97"/>
    <w:rsid w:val="00954680"/>
    <w:rsid w:val="009569B7"/>
    <w:rsid w:val="00957817"/>
    <w:rsid w:val="009658CB"/>
    <w:rsid w:val="00972E74"/>
    <w:rsid w:val="00977D42"/>
    <w:rsid w:val="00A235A4"/>
    <w:rsid w:val="00A3705A"/>
    <w:rsid w:val="00A37E13"/>
    <w:rsid w:val="00A94AA5"/>
    <w:rsid w:val="00AA762E"/>
    <w:rsid w:val="00AB2F89"/>
    <w:rsid w:val="00AD216D"/>
    <w:rsid w:val="00AE2EFD"/>
    <w:rsid w:val="00AE5E2F"/>
    <w:rsid w:val="00B40F6F"/>
    <w:rsid w:val="00B431CE"/>
    <w:rsid w:val="00B4562B"/>
    <w:rsid w:val="00B531C8"/>
    <w:rsid w:val="00B54CBF"/>
    <w:rsid w:val="00B55D59"/>
    <w:rsid w:val="00B642B3"/>
    <w:rsid w:val="00B81E85"/>
    <w:rsid w:val="00BB4DA6"/>
    <w:rsid w:val="00BF338C"/>
    <w:rsid w:val="00C2176C"/>
    <w:rsid w:val="00C42501"/>
    <w:rsid w:val="00C55763"/>
    <w:rsid w:val="00C636FE"/>
    <w:rsid w:val="00CD641C"/>
    <w:rsid w:val="00CE05A0"/>
    <w:rsid w:val="00CE1566"/>
    <w:rsid w:val="00D1081C"/>
    <w:rsid w:val="00D23D82"/>
    <w:rsid w:val="00D25310"/>
    <w:rsid w:val="00D57C4E"/>
    <w:rsid w:val="00D90A32"/>
    <w:rsid w:val="00D923B3"/>
    <w:rsid w:val="00DC3CF4"/>
    <w:rsid w:val="00DC4E19"/>
    <w:rsid w:val="00DD37D6"/>
    <w:rsid w:val="00E11261"/>
    <w:rsid w:val="00E25777"/>
    <w:rsid w:val="00E37863"/>
    <w:rsid w:val="00E53A81"/>
    <w:rsid w:val="00E54ABE"/>
    <w:rsid w:val="00E5582A"/>
    <w:rsid w:val="00E62C8F"/>
    <w:rsid w:val="00E63BD7"/>
    <w:rsid w:val="00E844F9"/>
    <w:rsid w:val="00EA044E"/>
    <w:rsid w:val="00EE7BA6"/>
    <w:rsid w:val="00EF3B7B"/>
    <w:rsid w:val="00F3099F"/>
    <w:rsid w:val="00F635A4"/>
    <w:rsid w:val="00F65B5C"/>
    <w:rsid w:val="00F83853"/>
    <w:rsid w:val="00F8434A"/>
    <w:rsid w:val="00F91647"/>
    <w:rsid w:val="00FA2769"/>
    <w:rsid w:val="00FA69F3"/>
    <w:rsid w:val="00FB019F"/>
    <w:rsid w:val="00FB0AC3"/>
    <w:rsid w:val="00FB7A0D"/>
    <w:rsid w:val="00FD41C7"/>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013"/>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F6D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6D0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大輔</dc:creator>
  <cp:keywords/>
  <cp:lastModifiedBy>東京都</cp:lastModifiedBy>
  <cp:revision>3</cp:revision>
  <cp:lastPrinted>2022-08-19T05:40:00Z</cp:lastPrinted>
  <dcterms:created xsi:type="dcterms:W3CDTF">2022-09-05T09:14:00Z</dcterms:created>
  <dcterms:modified xsi:type="dcterms:W3CDTF">2022-09-30T06:57:00Z</dcterms:modified>
</cp:coreProperties>
</file>